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969"/>
      </w:tblGrid>
      <w:tr w:rsidR="00B77163" w:rsidRPr="00477CC0" w:rsidTr="00947B82">
        <w:trPr>
          <w:trHeight w:val="323"/>
          <w:jc w:val="center"/>
        </w:trPr>
        <w:tc>
          <w:tcPr>
            <w:tcW w:w="3519" w:type="dxa"/>
            <w:vAlign w:val="center"/>
          </w:tcPr>
          <w:p w:rsidR="00B77163" w:rsidRPr="001C7F01" w:rsidRDefault="00B77163" w:rsidP="00A95D49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C7F01">
              <w:rPr>
                <w:b/>
                <w:sz w:val="20"/>
                <w:szCs w:val="20"/>
              </w:rPr>
              <w:t>Level of Employment:</w:t>
            </w:r>
          </w:p>
        </w:tc>
        <w:tc>
          <w:tcPr>
            <w:tcW w:w="6969" w:type="dxa"/>
            <w:vAlign w:val="center"/>
          </w:tcPr>
          <w:p w:rsidR="00B77163" w:rsidRPr="001C7F01" w:rsidRDefault="00B77163" w:rsidP="00A95D49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019C2" w:rsidRPr="00477CC0" w:rsidTr="00757B4E">
        <w:trPr>
          <w:trHeight w:val="222"/>
          <w:jc w:val="center"/>
        </w:trPr>
        <w:tc>
          <w:tcPr>
            <w:tcW w:w="3519" w:type="dxa"/>
            <w:vAlign w:val="center"/>
          </w:tcPr>
          <w:p w:rsidR="00E019C2" w:rsidRPr="001C7F01" w:rsidRDefault="00E019C2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Position of Employment:</w:t>
            </w:r>
          </w:p>
        </w:tc>
        <w:tc>
          <w:tcPr>
            <w:tcW w:w="6969" w:type="dxa"/>
            <w:vAlign w:val="center"/>
          </w:tcPr>
          <w:p w:rsidR="00E019C2" w:rsidRPr="001C7F01" w:rsidRDefault="009D6DBC" w:rsidP="009D6DBC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Propagation Production Manager</w:t>
            </w:r>
          </w:p>
        </w:tc>
      </w:tr>
      <w:tr w:rsidR="00E019C2" w:rsidRPr="00477CC0" w:rsidTr="00250479">
        <w:trPr>
          <w:trHeight w:val="323"/>
          <w:jc w:val="center"/>
        </w:trPr>
        <w:tc>
          <w:tcPr>
            <w:tcW w:w="3519" w:type="dxa"/>
            <w:vAlign w:val="center"/>
          </w:tcPr>
          <w:p w:rsidR="00E019C2" w:rsidRPr="001C7F01" w:rsidRDefault="008356DE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Reporting to:</w:t>
            </w:r>
          </w:p>
        </w:tc>
        <w:tc>
          <w:tcPr>
            <w:tcW w:w="6969" w:type="dxa"/>
          </w:tcPr>
          <w:p w:rsidR="00E019C2" w:rsidRPr="0037551B" w:rsidRDefault="003D2503" w:rsidP="00B23211">
            <w:pPr>
              <w:spacing w:line="360" w:lineRule="auto"/>
              <w:rPr>
                <w:sz w:val="20"/>
                <w:szCs w:val="20"/>
              </w:rPr>
            </w:pPr>
            <w:r w:rsidRPr="0037551B">
              <w:rPr>
                <w:sz w:val="20"/>
                <w:szCs w:val="20"/>
              </w:rPr>
              <w:t>General  Manager</w:t>
            </w:r>
          </w:p>
        </w:tc>
      </w:tr>
      <w:tr w:rsidR="00E019C2" w:rsidRPr="00477CC0" w:rsidTr="00947B82">
        <w:trPr>
          <w:trHeight w:val="339"/>
          <w:jc w:val="center"/>
        </w:trPr>
        <w:tc>
          <w:tcPr>
            <w:tcW w:w="3519" w:type="dxa"/>
            <w:vAlign w:val="center"/>
          </w:tcPr>
          <w:p w:rsidR="00E019C2" w:rsidRPr="001C7F01" w:rsidRDefault="00E019C2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Employees Name:</w:t>
            </w:r>
          </w:p>
        </w:tc>
        <w:tc>
          <w:tcPr>
            <w:tcW w:w="6969" w:type="dxa"/>
            <w:vAlign w:val="center"/>
          </w:tcPr>
          <w:p w:rsidR="00E019C2" w:rsidRPr="0037551B" w:rsidRDefault="00E019C2" w:rsidP="00B941D3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E019C2" w:rsidRPr="00477CC0" w:rsidTr="00947B82">
        <w:trPr>
          <w:trHeight w:val="339"/>
          <w:jc w:val="center"/>
        </w:trPr>
        <w:tc>
          <w:tcPr>
            <w:tcW w:w="3519" w:type="dxa"/>
            <w:vAlign w:val="center"/>
          </w:tcPr>
          <w:p w:rsidR="00E019C2" w:rsidRPr="001C7F01" w:rsidRDefault="00E019C2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Date of Commencement:</w:t>
            </w:r>
          </w:p>
        </w:tc>
        <w:tc>
          <w:tcPr>
            <w:tcW w:w="6969" w:type="dxa"/>
            <w:vAlign w:val="center"/>
          </w:tcPr>
          <w:p w:rsidR="00E019C2" w:rsidRPr="0037551B" w:rsidRDefault="00E019C2" w:rsidP="00A95D4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2A1E8B" w:rsidRPr="00477CC0" w:rsidTr="00947B82">
        <w:trPr>
          <w:trHeight w:val="339"/>
          <w:jc w:val="center"/>
        </w:trPr>
        <w:tc>
          <w:tcPr>
            <w:tcW w:w="3519" w:type="dxa"/>
            <w:vAlign w:val="center"/>
          </w:tcPr>
          <w:p w:rsidR="002A1E8B" w:rsidRPr="001C7F01" w:rsidRDefault="002A1E8B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969" w:type="dxa"/>
            <w:vAlign w:val="center"/>
          </w:tcPr>
          <w:p w:rsidR="002A1E8B" w:rsidRPr="001C7F01" w:rsidRDefault="002A1E8B" w:rsidP="00B941D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19C2" w:rsidRPr="00477CC0" w:rsidTr="00947B82">
        <w:trPr>
          <w:trHeight w:val="339"/>
          <w:jc w:val="center"/>
        </w:trPr>
        <w:tc>
          <w:tcPr>
            <w:tcW w:w="3519" w:type="dxa"/>
            <w:vAlign w:val="center"/>
          </w:tcPr>
          <w:p w:rsidR="00E019C2" w:rsidRPr="001C7F01" w:rsidRDefault="00E019C2" w:rsidP="00A95D49">
            <w:pPr>
              <w:spacing w:line="360" w:lineRule="auto"/>
              <w:rPr>
                <w:b/>
                <w:sz w:val="20"/>
                <w:szCs w:val="20"/>
              </w:rPr>
            </w:pPr>
            <w:r w:rsidRPr="001C7F01">
              <w:rPr>
                <w:b/>
                <w:sz w:val="20"/>
                <w:szCs w:val="20"/>
              </w:rPr>
              <w:t>Location of employment:</w:t>
            </w:r>
          </w:p>
        </w:tc>
        <w:tc>
          <w:tcPr>
            <w:tcW w:w="6969" w:type="dxa"/>
            <w:vAlign w:val="center"/>
          </w:tcPr>
          <w:p w:rsidR="00E019C2" w:rsidRPr="001C7F01" w:rsidRDefault="009D6DBC" w:rsidP="00B941D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Simba Farm</w:t>
            </w:r>
          </w:p>
        </w:tc>
      </w:tr>
    </w:tbl>
    <w:p w:rsidR="00250479" w:rsidRDefault="00250479" w:rsidP="00250479">
      <w:pPr>
        <w:rPr>
          <w:b/>
          <w:sz w:val="20"/>
          <w:szCs w:val="20"/>
        </w:rPr>
      </w:pPr>
    </w:p>
    <w:p w:rsidR="0099741D" w:rsidRDefault="001977E8" w:rsidP="000842A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Position summary</w:t>
      </w:r>
      <w:r w:rsidR="007B24F8" w:rsidRPr="007B24F8">
        <w:rPr>
          <w:b/>
          <w:sz w:val="20"/>
          <w:szCs w:val="20"/>
          <w:u w:val="single"/>
        </w:rPr>
        <w:t>:</w:t>
      </w:r>
    </w:p>
    <w:p w:rsidR="003D2503" w:rsidRDefault="003D2503" w:rsidP="003D2503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Pr="003D2503">
        <w:rPr>
          <w:sz w:val="20"/>
          <w:szCs w:val="20"/>
        </w:rPr>
        <w:t xml:space="preserve">Production and Propagation </w:t>
      </w:r>
      <w:r>
        <w:rPr>
          <w:sz w:val="20"/>
          <w:szCs w:val="20"/>
        </w:rPr>
        <w:t>Manager</w:t>
      </w:r>
      <w:r w:rsidR="00DE0FB2">
        <w:rPr>
          <w:sz w:val="20"/>
          <w:szCs w:val="20"/>
        </w:rPr>
        <w:t xml:space="preserve">’s </w:t>
      </w:r>
      <w:r w:rsidR="00DE0FB2" w:rsidRPr="003D2503">
        <w:rPr>
          <w:color w:val="333333"/>
          <w:sz w:val="20"/>
          <w:szCs w:val="20"/>
        </w:rPr>
        <w:t>prime objective is to ensure that the propagation unit produces high quality plants that meet the highest expectations of our customers</w:t>
      </w:r>
      <w:r w:rsidR="00DE0FB2">
        <w:rPr>
          <w:color w:val="333333"/>
          <w:sz w:val="20"/>
          <w:szCs w:val="20"/>
        </w:rPr>
        <w:t xml:space="preserve"> and </w:t>
      </w:r>
      <w:r>
        <w:rPr>
          <w:sz w:val="20"/>
          <w:szCs w:val="20"/>
        </w:rPr>
        <w:t>will be responsible for t</w:t>
      </w:r>
      <w:r w:rsidRPr="003D2503">
        <w:rPr>
          <w:sz w:val="20"/>
          <w:szCs w:val="20"/>
        </w:rPr>
        <w:t>he planning of all greenhouse material and propagation, hygiene control,</w:t>
      </w:r>
      <w:r>
        <w:rPr>
          <w:sz w:val="20"/>
          <w:szCs w:val="20"/>
        </w:rPr>
        <w:t xml:space="preserve"> r</w:t>
      </w:r>
      <w:r w:rsidRPr="003D2503">
        <w:rPr>
          <w:sz w:val="20"/>
          <w:szCs w:val="20"/>
        </w:rPr>
        <w:t xml:space="preserve">evising and implementing </w:t>
      </w:r>
      <w:r>
        <w:rPr>
          <w:sz w:val="20"/>
          <w:szCs w:val="20"/>
        </w:rPr>
        <w:t>SOPs</w:t>
      </w:r>
      <w:r w:rsidR="00CA4271">
        <w:rPr>
          <w:sz w:val="20"/>
          <w:szCs w:val="20"/>
        </w:rPr>
        <w:t>, all propagation (</w:t>
      </w:r>
      <w:r w:rsidRPr="003D2503">
        <w:rPr>
          <w:sz w:val="20"/>
          <w:szCs w:val="20"/>
        </w:rPr>
        <w:t>on order of the client</w:t>
      </w:r>
      <w:r w:rsidR="00CA4271">
        <w:rPr>
          <w:sz w:val="20"/>
          <w:szCs w:val="20"/>
        </w:rPr>
        <w:t xml:space="preserve"> or to build stock) as well as </w:t>
      </w:r>
      <w:r w:rsidRPr="003D2503">
        <w:rPr>
          <w:sz w:val="20"/>
          <w:szCs w:val="20"/>
        </w:rPr>
        <w:t>cost control and budget management of the greenhouses.</w:t>
      </w:r>
    </w:p>
    <w:p w:rsidR="00EE5646" w:rsidRPr="003D2503" w:rsidRDefault="00EE5646" w:rsidP="000842A9">
      <w:pPr>
        <w:rPr>
          <w:b/>
          <w:sz w:val="20"/>
          <w:szCs w:val="20"/>
          <w:u w:val="single"/>
        </w:rPr>
      </w:pPr>
    </w:p>
    <w:p w:rsidR="00AA6A82" w:rsidRPr="003D2503" w:rsidRDefault="002230CD" w:rsidP="000842A9">
      <w:pPr>
        <w:rPr>
          <w:b/>
          <w:sz w:val="20"/>
          <w:szCs w:val="20"/>
          <w:u w:val="single"/>
        </w:rPr>
      </w:pPr>
      <w:r w:rsidRPr="003D2503">
        <w:rPr>
          <w:b/>
          <w:sz w:val="20"/>
          <w:szCs w:val="20"/>
          <w:u w:val="single"/>
        </w:rPr>
        <w:t xml:space="preserve">Key </w:t>
      </w:r>
      <w:r w:rsidR="007B24F8" w:rsidRPr="003D2503">
        <w:rPr>
          <w:b/>
          <w:sz w:val="20"/>
          <w:szCs w:val="20"/>
          <w:u w:val="single"/>
        </w:rPr>
        <w:t>responsibilitie</w:t>
      </w:r>
      <w:r w:rsidRPr="003D2503">
        <w:rPr>
          <w:b/>
          <w:sz w:val="20"/>
          <w:szCs w:val="20"/>
          <w:u w:val="single"/>
        </w:rPr>
        <w:t>s:</w:t>
      </w:r>
    </w:p>
    <w:p w:rsidR="0086721E" w:rsidRPr="003D2503" w:rsidRDefault="0086721E" w:rsidP="000842A9">
      <w:pPr>
        <w:rPr>
          <w:b/>
          <w:sz w:val="20"/>
          <w:szCs w:val="20"/>
          <w:u w:val="single"/>
        </w:rPr>
      </w:pPr>
    </w:p>
    <w:p w:rsidR="0086721E" w:rsidRPr="003D2503" w:rsidRDefault="0086721E" w:rsidP="008D757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0"/>
          <w:szCs w:val="20"/>
          <w:u w:val="single"/>
        </w:rPr>
      </w:pPr>
      <w:r w:rsidRPr="003D2503">
        <w:rPr>
          <w:rFonts w:ascii="Times New Roman" w:hAnsi="Times New Roman"/>
          <w:b/>
          <w:sz w:val="20"/>
          <w:szCs w:val="20"/>
        </w:rPr>
        <w:t>General</w:t>
      </w:r>
    </w:p>
    <w:p w:rsidR="00FB5257" w:rsidRPr="00FB5257" w:rsidRDefault="00FB5257" w:rsidP="00FB5257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FB5257">
        <w:rPr>
          <w:rFonts w:ascii="Times New Roman" w:hAnsi="Times New Roman"/>
          <w:sz w:val="20"/>
          <w:szCs w:val="20"/>
        </w:rPr>
        <w:t>Planning, coordinating and supervising all propagation activities</w:t>
      </w:r>
    </w:p>
    <w:p w:rsidR="00FB5257" w:rsidRPr="00FB5257" w:rsidRDefault="00FB5257" w:rsidP="00A04D69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FB5257">
        <w:rPr>
          <w:rFonts w:ascii="Times New Roman" w:hAnsi="Times New Roman"/>
          <w:sz w:val="20"/>
          <w:szCs w:val="20"/>
        </w:rPr>
        <w:t>Schedule and managed the plant propagation personnel and maintain detailed records to track crops and propagation</w:t>
      </w:r>
      <w:r w:rsidR="00C027ED">
        <w:rPr>
          <w:rFonts w:ascii="Times New Roman" w:hAnsi="Times New Roman"/>
          <w:sz w:val="20"/>
          <w:szCs w:val="20"/>
        </w:rPr>
        <w:t xml:space="preserve"> </w:t>
      </w:r>
      <w:r w:rsidRPr="00FB5257">
        <w:rPr>
          <w:rFonts w:ascii="Times New Roman" w:hAnsi="Times New Roman"/>
          <w:sz w:val="20"/>
          <w:szCs w:val="20"/>
        </w:rPr>
        <w:t>methods.</w:t>
      </w:r>
    </w:p>
    <w:p w:rsidR="00FB5257" w:rsidRPr="00FB5257" w:rsidRDefault="00A709DE" w:rsidP="00FB5257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</w:t>
      </w:r>
      <w:r w:rsidR="00FB5257" w:rsidRPr="00FB5257">
        <w:rPr>
          <w:rFonts w:ascii="Times New Roman" w:hAnsi="Times New Roman"/>
          <w:sz w:val="20"/>
          <w:szCs w:val="20"/>
        </w:rPr>
        <w:t xml:space="preserve"> for </w:t>
      </w:r>
      <w:r w:rsidR="00906EFF">
        <w:rPr>
          <w:rFonts w:ascii="Times New Roman" w:hAnsi="Times New Roman"/>
          <w:sz w:val="20"/>
          <w:szCs w:val="20"/>
        </w:rPr>
        <w:t>planning grafting schedule and requesting budwoods from clients based on orders</w:t>
      </w:r>
      <w:r w:rsidR="00FB5257" w:rsidRPr="00FB5257">
        <w:rPr>
          <w:rFonts w:ascii="Times New Roman" w:hAnsi="Times New Roman"/>
          <w:sz w:val="20"/>
          <w:szCs w:val="20"/>
        </w:rPr>
        <w:t xml:space="preserve"> as needed.</w:t>
      </w:r>
    </w:p>
    <w:p w:rsidR="00FB5257" w:rsidRPr="00FB5257" w:rsidRDefault="00FB5257" w:rsidP="00FB5257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FB5257">
        <w:rPr>
          <w:rFonts w:ascii="Times New Roman" w:hAnsi="Times New Roman"/>
          <w:sz w:val="20"/>
          <w:szCs w:val="20"/>
        </w:rPr>
        <w:t xml:space="preserve">Manage the team to maintain liner stock and oversee planting maintenance and cultural needs </w:t>
      </w:r>
    </w:p>
    <w:p w:rsidR="00FB5257" w:rsidRPr="00FB5257" w:rsidRDefault="00FB5257" w:rsidP="00FB5257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FB5257">
        <w:rPr>
          <w:rFonts w:ascii="Times New Roman" w:hAnsi="Times New Roman"/>
          <w:sz w:val="20"/>
          <w:szCs w:val="20"/>
        </w:rPr>
        <w:t xml:space="preserve">Supervise, instruct and train the team </w:t>
      </w:r>
    </w:p>
    <w:p w:rsidR="00A709DE" w:rsidRDefault="00FB5257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FB5257">
        <w:rPr>
          <w:rFonts w:ascii="Times New Roman" w:hAnsi="Times New Roman"/>
          <w:sz w:val="20"/>
          <w:szCs w:val="20"/>
        </w:rPr>
        <w:t>Solve irrigation and greenhouse issues for production scheduling for future crop planning.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color w:val="333333"/>
          <w:sz w:val="20"/>
          <w:szCs w:val="20"/>
        </w:rPr>
        <w:t>Ensure that the propagation targets are met; quality, reject rates, success rates.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Develop programmes for the root stock to ensure availability throughout the season.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Crop protection: Developing and implementing effectively the Company Integrated Crop Management Systems (ICM).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 xml:space="preserve">Climatic control: Ensure that all climatic controls are </w:t>
      </w:r>
      <w:r>
        <w:rPr>
          <w:rFonts w:ascii="Times New Roman" w:hAnsi="Times New Roman"/>
          <w:sz w:val="20"/>
          <w:szCs w:val="20"/>
        </w:rPr>
        <w:t>in optimum working order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Crop nutrition: Develop and implement the drenching, misting and feeding programmes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Ensure audit compliance in areas related to GAPs and environmental audits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Managing propagation teams and ensuring that all employees in propagation are trained on their responsibilities.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Preparation of propagation budget, implementation and control.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Preparation of Propagation reports/ Developing and ensuring the propagation QMS manual is in place and up to date.</w:t>
      </w:r>
    </w:p>
    <w:p w:rsidR="0086721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Responsible for the safety and maintenance of all equipment and facilities in the unit</w:t>
      </w:r>
    </w:p>
    <w:p w:rsidR="001E7229" w:rsidRPr="00A709DE" w:rsidRDefault="001E7229" w:rsidP="001E7229">
      <w:pPr>
        <w:pStyle w:val="ListParagraph"/>
        <w:ind w:left="1170"/>
        <w:rPr>
          <w:rFonts w:ascii="Times New Roman" w:hAnsi="Times New Roman"/>
          <w:sz w:val="20"/>
          <w:szCs w:val="20"/>
        </w:rPr>
      </w:pPr>
    </w:p>
    <w:p w:rsidR="0086721E" w:rsidRPr="003D2503" w:rsidRDefault="00A709DE" w:rsidP="008D757C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Customer</w:t>
      </w:r>
    </w:p>
    <w:p w:rsidR="00A709DE" w:rsidRPr="00A709DE" w:rsidRDefault="00A709DE" w:rsidP="00A709DE">
      <w:pPr>
        <w:pStyle w:val="ListParagraph"/>
        <w:numPr>
          <w:ilvl w:val="0"/>
          <w:numId w:val="12"/>
        </w:numPr>
        <w:ind w:left="1170"/>
        <w:rPr>
          <w:rFonts w:ascii="Times New Roman" w:hAnsi="Times New Roman"/>
          <w:sz w:val="20"/>
          <w:szCs w:val="20"/>
        </w:rPr>
      </w:pPr>
      <w:r w:rsidRPr="00A709DE">
        <w:rPr>
          <w:rFonts w:ascii="Times New Roman" w:hAnsi="Times New Roman"/>
          <w:sz w:val="20"/>
          <w:szCs w:val="20"/>
        </w:rPr>
        <w:t>Coordinate schedule of plant orders and deliveries to the schedule and send to th</w:t>
      </w:r>
      <w:r w:rsidR="00906EFF">
        <w:rPr>
          <w:rFonts w:ascii="Times New Roman" w:hAnsi="Times New Roman"/>
          <w:sz w:val="20"/>
          <w:szCs w:val="20"/>
        </w:rPr>
        <w:t>e customers.</w:t>
      </w:r>
    </w:p>
    <w:p w:rsidR="0086721E" w:rsidRPr="003D2503" w:rsidRDefault="0086721E" w:rsidP="00FF1468">
      <w:pPr>
        <w:spacing w:before="3" w:line="280" w:lineRule="exact"/>
        <w:rPr>
          <w:rFonts w:eastAsia="Arial"/>
          <w:sz w:val="20"/>
          <w:szCs w:val="20"/>
        </w:rPr>
      </w:pPr>
      <w:r w:rsidRPr="003D2503">
        <w:rPr>
          <w:b/>
          <w:sz w:val="20"/>
          <w:szCs w:val="20"/>
        </w:rPr>
        <w:t xml:space="preserve">Manage any other tasks deemed necessary or recommended by the </w:t>
      </w:r>
      <w:r w:rsidR="00342FA6">
        <w:rPr>
          <w:b/>
          <w:sz w:val="20"/>
          <w:szCs w:val="20"/>
        </w:rPr>
        <w:t>General Manager</w:t>
      </w:r>
      <w:r w:rsidRPr="003D2503">
        <w:rPr>
          <w:b/>
          <w:sz w:val="20"/>
          <w:szCs w:val="20"/>
        </w:rPr>
        <w:t>.</w:t>
      </w:r>
    </w:p>
    <w:p w:rsidR="0086721E" w:rsidRPr="003D2503" w:rsidRDefault="0086721E" w:rsidP="0086721E">
      <w:pPr>
        <w:spacing w:before="33"/>
        <w:rPr>
          <w:rFonts w:eastAsia="Arial"/>
          <w:sz w:val="20"/>
          <w:szCs w:val="20"/>
        </w:rPr>
      </w:pPr>
    </w:p>
    <w:p w:rsidR="00B31AA1" w:rsidRPr="003D2503" w:rsidRDefault="00B31AA1" w:rsidP="0086721E">
      <w:pPr>
        <w:spacing w:before="33"/>
        <w:rPr>
          <w:rFonts w:eastAsia="Arial"/>
          <w:b/>
          <w:sz w:val="20"/>
          <w:szCs w:val="20"/>
          <w:u w:val="single"/>
        </w:rPr>
      </w:pPr>
      <w:r w:rsidRPr="003D2503">
        <w:rPr>
          <w:rFonts w:eastAsia="Arial"/>
          <w:b/>
          <w:sz w:val="20"/>
          <w:szCs w:val="20"/>
          <w:u w:val="single"/>
        </w:rPr>
        <w:lastRenderedPageBreak/>
        <w:t>Reporting Metrics</w:t>
      </w:r>
    </w:p>
    <w:p w:rsidR="00B31AA1" w:rsidRPr="003D2503" w:rsidRDefault="00B31AA1" w:rsidP="0086721E">
      <w:pPr>
        <w:spacing w:before="33"/>
        <w:rPr>
          <w:rFonts w:eastAsia="Arial"/>
          <w:b/>
          <w:sz w:val="20"/>
          <w:szCs w:val="20"/>
          <w:u w:val="single"/>
        </w:rPr>
      </w:pPr>
    </w:p>
    <w:p w:rsidR="00342AD5" w:rsidRPr="00C027ED" w:rsidRDefault="00B31AA1" w:rsidP="00C027ED">
      <w:pPr>
        <w:spacing w:before="33"/>
        <w:ind w:left="450"/>
        <w:rPr>
          <w:rFonts w:eastAsia="Arial"/>
          <w:b/>
          <w:sz w:val="20"/>
          <w:szCs w:val="20"/>
        </w:rPr>
      </w:pPr>
      <w:r w:rsidRPr="003D2503">
        <w:rPr>
          <w:rFonts w:eastAsia="Arial"/>
          <w:b/>
          <w:sz w:val="20"/>
          <w:szCs w:val="20"/>
        </w:rPr>
        <w:t>Daily</w:t>
      </w:r>
      <w:r w:rsidR="00C027ED">
        <w:rPr>
          <w:rFonts w:eastAsia="Arial"/>
          <w:b/>
          <w:sz w:val="20"/>
          <w:szCs w:val="20"/>
        </w:rPr>
        <w:tab/>
      </w:r>
      <w:r w:rsidR="00906EFF" w:rsidRPr="00C027ED">
        <w:rPr>
          <w:rFonts w:eastAsia="Arial"/>
          <w:sz w:val="20"/>
          <w:szCs w:val="20"/>
        </w:rPr>
        <w:t xml:space="preserve">EC/pH monitoring for Irrigation and Fogging, Update </w:t>
      </w:r>
      <w:r w:rsidR="00DF6DB7" w:rsidRPr="00C027ED">
        <w:rPr>
          <w:rFonts w:eastAsia="Arial"/>
          <w:sz w:val="20"/>
          <w:szCs w:val="20"/>
        </w:rPr>
        <w:t>production file, Rootstock Records</w:t>
      </w:r>
      <w:r w:rsidR="00906EFF" w:rsidRPr="00C027ED">
        <w:rPr>
          <w:rFonts w:eastAsia="Arial"/>
          <w:sz w:val="20"/>
          <w:szCs w:val="20"/>
        </w:rPr>
        <w:t>,</w:t>
      </w:r>
    </w:p>
    <w:p w:rsidR="00342AD5" w:rsidRPr="00C027ED" w:rsidRDefault="00B31AA1" w:rsidP="00C027ED">
      <w:pPr>
        <w:spacing w:before="33"/>
        <w:ind w:left="450"/>
        <w:rPr>
          <w:rFonts w:eastAsia="Arial"/>
          <w:sz w:val="20"/>
          <w:szCs w:val="20"/>
        </w:rPr>
      </w:pPr>
      <w:r w:rsidRPr="003D2503">
        <w:rPr>
          <w:rFonts w:eastAsia="Arial"/>
          <w:b/>
          <w:sz w:val="20"/>
          <w:szCs w:val="20"/>
        </w:rPr>
        <w:br/>
        <w:t>Weekly</w:t>
      </w:r>
      <w:r w:rsidR="00C027ED">
        <w:rPr>
          <w:rFonts w:eastAsia="Arial"/>
          <w:b/>
          <w:sz w:val="20"/>
          <w:szCs w:val="20"/>
        </w:rPr>
        <w:tab/>
      </w:r>
      <w:r w:rsidR="00906EFF" w:rsidRPr="00C027ED">
        <w:rPr>
          <w:rFonts w:eastAsia="Arial"/>
          <w:sz w:val="20"/>
          <w:szCs w:val="20"/>
        </w:rPr>
        <w:t>Update machinery maint</w:t>
      </w:r>
      <w:r w:rsidR="00C027ED">
        <w:rPr>
          <w:rFonts w:eastAsia="Arial"/>
          <w:sz w:val="20"/>
          <w:szCs w:val="20"/>
        </w:rPr>
        <w:t>enance</w:t>
      </w:r>
      <w:r w:rsidR="00906EFF" w:rsidRPr="00C027ED">
        <w:rPr>
          <w:rFonts w:eastAsia="Arial"/>
          <w:sz w:val="20"/>
          <w:szCs w:val="20"/>
        </w:rPr>
        <w:t xml:space="preserve"> Records.</w:t>
      </w:r>
    </w:p>
    <w:p w:rsidR="00B31AA1" w:rsidRPr="003D2503" w:rsidRDefault="00B31AA1" w:rsidP="00B31AA1">
      <w:pPr>
        <w:spacing w:before="33"/>
        <w:ind w:left="450"/>
        <w:rPr>
          <w:rFonts w:eastAsia="Arial"/>
          <w:b/>
          <w:sz w:val="20"/>
          <w:szCs w:val="20"/>
        </w:rPr>
      </w:pPr>
    </w:p>
    <w:p w:rsidR="00E319BE" w:rsidRPr="00C027ED" w:rsidRDefault="00B31AA1" w:rsidP="00C027ED">
      <w:pPr>
        <w:spacing w:before="33"/>
        <w:ind w:left="450"/>
        <w:rPr>
          <w:rFonts w:eastAsia="Arial"/>
          <w:b/>
          <w:sz w:val="20"/>
          <w:szCs w:val="20"/>
        </w:rPr>
      </w:pPr>
      <w:r w:rsidRPr="003D2503">
        <w:rPr>
          <w:rFonts w:eastAsia="Arial"/>
          <w:b/>
          <w:sz w:val="20"/>
          <w:szCs w:val="20"/>
        </w:rPr>
        <w:t>Monthly</w:t>
      </w:r>
      <w:r w:rsidR="00C027ED">
        <w:rPr>
          <w:rFonts w:eastAsia="Arial"/>
          <w:b/>
          <w:sz w:val="20"/>
          <w:szCs w:val="20"/>
        </w:rPr>
        <w:tab/>
      </w:r>
      <w:r w:rsidR="00C027ED" w:rsidRPr="00C027ED">
        <w:rPr>
          <w:rFonts w:eastAsia="Arial"/>
          <w:sz w:val="20"/>
          <w:szCs w:val="20"/>
        </w:rPr>
        <w:t>S</w:t>
      </w:r>
      <w:r w:rsidR="00906EFF" w:rsidRPr="00C027ED">
        <w:rPr>
          <w:rFonts w:eastAsia="Arial"/>
          <w:sz w:val="20"/>
          <w:szCs w:val="20"/>
        </w:rPr>
        <w:t>uccess % Records</w:t>
      </w:r>
      <w:r w:rsidR="00DF6DB7" w:rsidRPr="00C027ED">
        <w:rPr>
          <w:rFonts w:eastAsia="Arial"/>
          <w:sz w:val="20"/>
          <w:szCs w:val="20"/>
        </w:rPr>
        <w:t>, Deliveries</w:t>
      </w:r>
    </w:p>
    <w:p w:rsidR="00B31AA1" w:rsidRPr="003D2503" w:rsidRDefault="00B31AA1" w:rsidP="00B31AA1">
      <w:pPr>
        <w:spacing w:before="33"/>
        <w:ind w:left="450"/>
        <w:rPr>
          <w:rFonts w:eastAsia="Arial"/>
          <w:b/>
          <w:sz w:val="20"/>
          <w:szCs w:val="20"/>
        </w:rPr>
      </w:pPr>
    </w:p>
    <w:p w:rsidR="00E319BE" w:rsidRPr="003D2503" w:rsidRDefault="00E319BE" w:rsidP="00E319BE">
      <w:pPr>
        <w:spacing w:before="33"/>
        <w:ind w:left="450"/>
        <w:rPr>
          <w:rFonts w:eastAsia="Arial"/>
          <w:b/>
          <w:sz w:val="20"/>
          <w:szCs w:val="20"/>
        </w:rPr>
      </w:pPr>
    </w:p>
    <w:p w:rsidR="00B31AA1" w:rsidRPr="003D2503" w:rsidRDefault="00B31AA1" w:rsidP="0086721E">
      <w:pPr>
        <w:spacing w:before="33"/>
        <w:rPr>
          <w:rFonts w:eastAsia="Arial"/>
          <w:b/>
          <w:sz w:val="20"/>
          <w:szCs w:val="20"/>
          <w:u w:val="single"/>
        </w:rPr>
      </w:pPr>
    </w:p>
    <w:p w:rsidR="00B31AA1" w:rsidRPr="003D2503" w:rsidRDefault="00B31AA1" w:rsidP="0086721E">
      <w:pPr>
        <w:spacing w:before="33"/>
        <w:rPr>
          <w:rFonts w:eastAsia="Arial"/>
          <w:b/>
          <w:sz w:val="20"/>
          <w:szCs w:val="20"/>
          <w:u w:val="single"/>
        </w:rPr>
      </w:pPr>
    </w:p>
    <w:p w:rsidR="0086721E" w:rsidRPr="003D2503" w:rsidRDefault="0086721E" w:rsidP="0086721E">
      <w:pPr>
        <w:spacing w:before="33"/>
        <w:rPr>
          <w:rFonts w:eastAsia="Arial"/>
          <w:sz w:val="20"/>
          <w:szCs w:val="20"/>
        </w:rPr>
      </w:pPr>
      <w:r w:rsidRPr="003D2503">
        <w:rPr>
          <w:rFonts w:eastAsia="Arial"/>
          <w:b/>
          <w:sz w:val="20"/>
          <w:szCs w:val="20"/>
          <w:u w:val="single"/>
        </w:rPr>
        <w:t>Key competencies</w:t>
      </w:r>
    </w:p>
    <w:p w:rsidR="0086721E" w:rsidRPr="003D2503" w:rsidRDefault="0086721E" w:rsidP="008D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3D2503">
        <w:rPr>
          <w:sz w:val="20"/>
          <w:szCs w:val="20"/>
        </w:rPr>
        <w:t>Attention to detail</w:t>
      </w:r>
    </w:p>
    <w:p w:rsidR="0086721E" w:rsidRPr="003D2503" w:rsidRDefault="0086721E" w:rsidP="008D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3D2503">
        <w:rPr>
          <w:sz w:val="20"/>
          <w:szCs w:val="20"/>
        </w:rPr>
        <w:t>Client, quality and results oriented</w:t>
      </w:r>
    </w:p>
    <w:p w:rsidR="0086721E" w:rsidRPr="003D2503" w:rsidRDefault="00326F3E" w:rsidP="008D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3D2503">
        <w:rPr>
          <w:sz w:val="20"/>
          <w:szCs w:val="20"/>
        </w:rPr>
        <w:t>Computer literate</w:t>
      </w:r>
    </w:p>
    <w:p w:rsidR="0086721E" w:rsidRPr="003D2503" w:rsidRDefault="0086721E" w:rsidP="008D75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3D2503">
        <w:rPr>
          <w:sz w:val="20"/>
          <w:szCs w:val="20"/>
        </w:rPr>
        <w:t>Fluent in spoken and written English</w:t>
      </w:r>
    </w:p>
    <w:p w:rsidR="00DE0FB2" w:rsidRDefault="0086721E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3D2503">
        <w:rPr>
          <w:sz w:val="20"/>
          <w:szCs w:val="20"/>
        </w:rPr>
        <w:t>Educated to degree level in relevant field</w:t>
      </w:r>
      <w:r w:rsidR="00B23211" w:rsidRPr="003D2503">
        <w:rPr>
          <w:sz w:val="20"/>
          <w:szCs w:val="20"/>
        </w:rPr>
        <w:t>, with 1-2 years’ experience in similar role</w:t>
      </w:r>
      <w:r w:rsidR="00DE0FB2">
        <w:rPr>
          <w:sz w:val="20"/>
          <w:szCs w:val="20"/>
        </w:rPr>
        <w:t xml:space="preserve"> - </w:t>
      </w:r>
      <w:r w:rsidR="00EA5564" w:rsidRPr="00DE0FB2">
        <w:rPr>
          <w:sz w:val="20"/>
          <w:szCs w:val="20"/>
        </w:rPr>
        <w:t xml:space="preserve">BSc in </w:t>
      </w:r>
      <w:r w:rsidR="00DE0FB2">
        <w:rPr>
          <w:sz w:val="20"/>
          <w:szCs w:val="20"/>
        </w:rPr>
        <w:t>Horticulture or a related field</w:t>
      </w:r>
    </w:p>
    <w:p w:rsidR="00DE0FB2" w:rsidRDefault="00EA5564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DE0FB2">
        <w:rPr>
          <w:sz w:val="20"/>
          <w:szCs w:val="20"/>
        </w:rPr>
        <w:t xml:space="preserve">A minimum of </w:t>
      </w:r>
      <w:r w:rsidR="00C027ED">
        <w:rPr>
          <w:sz w:val="20"/>
          <w:szCs w:val="20"/>
        </w:rPr>
        <w:t xml:space="preserve"> 2</w:t>
      </w:r>
      <w:r w:rsidRPr="00DE0FB2">
        <w:rPr>
          <w:sz w:val="20"/>
          <w:szCs w:val="20"/>
        </w:rPr>
        <w:t>years of management expe</w:t>
      </w:r>
      <w:r w:rsidR="00DE0FB2">
        <w:rPr>
          <w:sz w:val="20"/>
          <w:szCs w:val="20"/>
        </w:rPr>
        <w:t>rience in a horticultural field</w:t>
      </w:r>
    </w:p>
    <w:p w:rsidR="00DE0FB2" w:rsidRDefault="00EA5564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DE0FB2">
        <w:rPr>
          <w:sz w:val="20"/>
          <w:szCs w:val="20"/>
        </w:rPr>
        <w:t>Good comm</w:t>
      </w:r>
      <w:r w:rsidR="00DE0FB2">
        <w:rPr>
          <w:sz w:val="20"/>
          <w:szCs w:val="20"/>
        </w:rPr>
        <w:t>unication and management skills</w:t>
      </w:r>
    </w:p>
    <w:p w:rsidR="00DE0FB2" w:rsidRDefault="00EA5564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DE0FB2">
        <w:rPr>
          <w:sz w:val="20"/>
          <w:szCs w:val="20"/>
        </w:rPr>
        <w:t>Experience in irrigation is desired, but not essential.</w:t>
      </w:r>
    </w:p>
    <w:p w:rsidR="00EA5564" w:rsidRDefault="00DE0FB2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 w:rsidRPr="00DE0FB2">
        <w:rPr>
          <w:sz w:val="20"/>
          <w:szCs w:val="20"/>
        </w:rPr>
        <w:t>M</w:t>
      </w:r>
      <w:r w:rsidR="00EA5564" w:rsidRPr="00DE0FB2">
        <w:rPr>
          <w:sz w:val="20"/>
          <w:szCs w:val="20"/>
        </w:rPr>
        <w:t>ust</w:t>
      </w:r>
      <w:r w:rsidRPr="00DE0FB2">
        <w:rPr>
          <w:sz w:val="20"/>
          <w:szCs w:val="20"/>
        </w:rPr>
        <w:t xml:space="preserve"> have the physical ability to cut and gather cutting stock, lift plants and materials as well as perform other basic </w:t>
      </w:r>
      <w:r w:rsidR="00EA5564" w:rsidRPr="00DE0FB2">
        <w:rPr>
          <w:sz w:val="20"/>
          <w:szCs w:val="20"/>
        </w:rPr>
        <w:t>nursery</w:t>
      </w:r>
      <w:r w:rsidRPr="00DE0FB2">
        <w:rPr>
          <w:sz w:val="20"/>
          <w:szCs w:val="20"/>
        </w:rPr>
        <w:t xml:space="preserve"> tasks.</w:t>
      </w:r>
    </w:p>
    <w:p w:rsidR="00DE0FB2" w:rsidRPr="00DE0FB2" w:rsidRDefault="00DE0FB2" w:rsidP="00DE0F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sz w:val="20"/>
          <w:szCs w:val="20"/>
        </w:rPr>
      </w:pPr>
      <w:r>
        <w:rPr>
          <w:sz w:val="20"/>
          <w:szCs w:val="20"/>
        </w:rPr>
        <w:t>Experience in industry certification</w:t>
      </w:r>
    </w:p>
    <w:p w:rsidR="00EA5564" w:rsidRPr="003D2503" w:rsidRDefault="00EA5564" w:rsidP="0084631F">
      <w:pPr>
        <w:pStyle w:val="BulletedList"/>
        <w:rPr>
          <w:rStyle w:val="apple-style-span"/>
          <w:sz w:val="20"/>
          <w:szCs w:val="20"/>
        </w:rPr>
      </w:pPr>
    </w:p>
    <w:p w:rsidR="00EA5564" w:rsidRPr="003D2503" w:rsidRDefault="00EA5564" w:rsidP="00A709DE">
      <w:pPr>
        <w:shd w:val="clear" w:color="auto" w:fill="FFFFFF"/>
        <w:spacing w:line="337" w:lineRule="atLeast"/>
        <w:rPr>
          <w:color w:val="333333"/>
          <w:sz w:val="20"/>
          <w:szCs w:val="20"/>
        </w:rPr>
      </w:pPr>
      <w:r w:rsidRPr="003D2503">
        <w:rPr>
          <w:b/>
          <w:bCs/>
          <w:color w:val="333333"/>
          <w:sz w:val="20"/>
          <w:szCs w:val="20"/>
        </w:rPr>
        <w:br/>
      </w:r>
    </w:p>
    <w:p w:rsidR="00EA5564" w:rsidRPr="00477CC0" w:rsidRDefault="00EA5564" w:rsidP="0084631F">
      <w:pPr>
        <w:pStyle w:val="BulletedList"/>
        <w:rPr>
          <w:rStyle w:val="apple-style-span"/>
          <w:sz w:val="20"/>
          <w:szCs w:val="20"/>
        </w:rPr>
      </w:pPr>
    </w:p>
    <w:p w:rsidR="00384BF6" w:rsidRPr="0020543E" w:rsidRDefault="00384BF6" w:rsidP="0020543E">
      <w:pPr>
        <w:rPr>
          <w:sz w:val="20"/>
          <w:szCs w:val="20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2438"/>
        <w:gridCol w:w="2438"/>
        <w:gridCol w:w="2439"/>
      </w:tblGrid>
      <w:tr w:rsidR="0061023A" w:rsidRPr="00CE72D2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 xml:space="preserve">Employees Name: </w:t>
            </w: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ID Number:</w:t>
            </w:r>
          </w:p>
        </w:tc>
        <w:tc>
          <w:tcPr>
            <w:tcW w:w="2439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</w:tr>
      <w:tr w:rsidR="0061023A" w:rsidRPr="00CE72D2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Date of Commencement:</w:t>
            </w: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Site:</w:t>
            </w:r>
          </w:p>
        </w:tc>
        <w:tc>
          <w:tcPr>
            <w:tcW w:w="2439" w:type="dxa"/>
            <w:vAlign w:val="center"/>
          </w:tcPr>
          <w:p w:rsidR="0061023A" w:rsidRPr="00CE72D2" w:rsidRDefault="00735A4E" w:rsidP="00284A28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</w:t>
            </w:r>
            <w:r w:rsidR="00CD4186">
              <w:rPr>
                <w:b/>
                <w:sz w:val="19"/>
                <w:szCs w:val="19"/>
              </w:rPr>
              <w:t>ead Office</w:t>
            </w:r>
          </w:p>
        </w:tc>
      </w:tr>
      <w:tr w:rsidR="0061023A" w:rsidRPr="00CE72D2" w:rsidTr="00284A28">
        <w:trPr>
          <w:trHeight w:val="339"/>
          <w:jc w:val="center"/>
        </w:trPr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Signature:</w:t>
            </w: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  <w:tc>
          <w:tcPr>
            <w:tcW w:w="2438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  <w:r w:rsidRPr="00CE72D2">
              <w:rPr>
                <w:b/>
                <w:sz w:val="19"/>
                <w:szCs w:val="19"/>
              </w:rPr>
              <w:t>Date:</w:t>
            </w:r>
          </w:p>
        </w:tc>
        <w:tc>
          <w:tcPr>
            <w:tcW w:w="2439" w:type="dxa"/>
            <w:vAlign w:val="center"/>
          </w:tcPr>
          <w:p w:rsidR="0061023A" w:rsidRPr="00CE72D2" w:rsidRDefault="0061023A" w:rsidP="00284A28">
            <w:pPr>
              <w:spacing w:line="276" w:lineRule="auto"/>
              <w:rPr>
                <w:b/>
                <w:sz w:val="19"/>
                <w:szCs w:val="19"/>
              </w:rPr>
            </w:pPr>
          </w:p>
        </w:tc>
      </w:tr>
    </w:tbl>
    <w:p w:rsidR="00384BF6" w:rsidRPr="00477CC0" w:rsidRDefault="00384BF6" w:rsidP="00817A5C">
      <w:pPr>
        <w:pStyle w:val="ListParagraph"/>
        <w:rPr>
          <w:rFonts w:ascii="Times New Roman" w:eastAsia="Times New Roman" w:hAnsi="Times New Roman"/>
          <w:sz w:val="20"/>
          <w:szCs w:val="20"/>
        </w:rPr>
      </w:pPr>
    </w:p>
    <w:sectPr w:rsidR="00384BF6" w:rsidRPr="00477CC0" w:rsidSect="00C83A3C">
      <w:headerReference w:type="default" r:id="rId8"/>
      <w:footerReference w:type="even" r:id="rId9"/>
      <w:footerReference w:type="default" r:id="rId10"/>
      <w:pgSz w:w="12240" w:h="15840"/>
      <w:pgMar w:top="245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55" w:rsidRDefault="00707855">
      <w:r>
        <w:separator/>
      </w:r>
    </w:p>
  </w:endnote>
  <w:endnote w:type="continuationSeparator" w:id="0">
    <w:p w:rsidR="00707855" w:rsidRDefault="0070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1E" w:rsidRDefault="00D9724A" w:rsidP="003E5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72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21E" w:rsidRDefault="0086721E" w:rsidP="00FD50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thinThickSmallGap" w:sz="18" w:space="0" w:color="auto"/>
      </w:tblBorders>
      <w:tblLook w:val="04A0" w:firstRow="1" w:lastRow="0" w:firstColumn="1" w:lastColumn="0" w:noHBand="0" w:noVBand="1"/>
    </w:tblPr>
    <w:tblGrid>
      <w:gridCol w:w="4731"/>
      <w:gridCol w:w="4629"/>
    </w:tblGrid>
    <w:tr w:rsidR="00FF1468" w:rsidRPr="009C3E4F" w:rsidTr="00A35EAA">
      <w:tc>
        <w:tcPr>
          <w:tcW w:w="7807" w:type="dxa"/>
        </w:tcPr>
        <w:p w:rsidR="00FF1468" w:rsidRPr="009C3E4F" w:rsidRDefault="00FF1468" w:rsidP="00A35EAA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Version: 3</w:t>
          </w:r>
        </w:p>
        <w:p w:rsidR="00FF1468" w:rsidRDefault="00FF1468" w:rsidP="00A35EAA">
          <w:pPr>
            <w:pStyle w:val="Footer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Issue Date: </w:t>
          </w:r>
          <w:r>
            <w:rPr>
              <w:sz w:val="14"/>
              <w:szCs w:val="14"/>
            </w:rPr>
            <w:t>February 2018</w:t>
          </w:r>
        </w:p>
        <w:p w:rsidR="00FF1468" w:rsidRPr="009C3E4F" w:rsidRDefault="00FF1468" w:rsidP="00A35EAA">
          <w:pPr>
            <w:pStyle w:val="Footer"/>
            <w:rPr>
              <w:sz w:val="14"/>
              <w:szCs w:val="14"/>
            </w:rPr>
          </w:pPr>
        </w:p>
      </w:tc>
      <w:tc>
        <w:tcPr>
          <w:tcW w:w="7807" w:type="dxa"/>
        </w:tcPr>
        <w:p w:rsidR="00FF1468" w:rsidRPr="009C3E4F" w:rsidRDefault="00FF1468" w:rsidP="00A35EAA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E-07</w:t>
          </w:r>
        </w:p>
        <w:p w:rsidR="00FF1468" w:rsidRPr="009C3E4F" w:rsidRDefault="00FF1468" w:rsidP="00FF1468">
          <w:pPr>
            <w:jc w:val="right"/>
            <w:rPr>
              <w:sz w:val="14"/>
              <w:szCs w:val="14"/>
            </w:rPr>
          </w:pPr>
          <w:r w:rsidRPr="009C3E4F">
            <w:rPr>
              <w:sz w:val="14"/>
              <w:szCs w:val="14"/>
            </w:rPr>
            <w:t xml:space="preserve">Page </w:t>
          </w:r>
          <w:r w:rsidR="00D9724A" w:rsidRPr="009C3E4F">
            <w:rPr>
              <w:sz w:val="14"/>
              <w:szCs w:val="14"/>
            </w:rPr>
            <w:fldChar w:fldCharType="begin"/>
          </w:r>
          <w:r w:rsidRPr="009C3E4F">
            <w:rPr>
              <w:sz w:val="14"/>
              <w:szCs w:val="14"/>
            </w:rPr>
            <w:instrText xml:space="preserve"> PAGE </w:instrText>
          </w:r>
          <w:r w:rsidR="00D9724A" w:rsidRPr="009C3E4F">
            <w:rPr>
              <w:sz w:val="14"/>
              <w:szCs w:val="14"/>
            </w:rPr>
            <w:fldChar w:fldCharType="separate"/>
          </w:r>
          <w:r w:rsidR="00A94220">
            <w:rPr>
              <w:noProof/>
              <w:sz w:val="14"/>
              <w:szCs w:val="14"/>
            </w:rPr>
            <w:t>1</w:t>
          </w:r>
          <w:r w:rsidR="00D9724A" w:rsidRPr="009C3E4F">
            <w:rPr>
              <w:sz w:val="14"/>
              <w:szCs w:val="14"/>
            </w:rPr>
            <w:fldChar w:fldCharType="end"/>
          </w:r>
          <w:r w:rsidRPr="009C3E4F">
            <w:rPr>
              <w:sz w:val="14"/>
              <w:szCs w:val="14"/>
            </w:rPr>
            <w:t xml:space="preserve"> of </w:t>
          </w:r>
          <w:r>
            <w:rPr>
              <w:sz w:val="14"/>
              <w:szCs w:val="14"/>
            </w:rPr>
            <w:t>2</w:t>
          </w:r>
        </w:p>
      </w:tc>
    </w:tr>
  </w:tbl>
  <w:p w:rsidR="0086721E" w:rsidRPr="00B624E2" w:rsidRDefault="0086721E" w:rsidP="00FD5012">
    <w:pPr>
      <w:pStyle w:val="Footer"/>
      <w:ind w:right="36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55" w:rsidRDefault="00707855">
      <w:r>
        <w:separator/>
      </w:r>
    </w:p>
  </w:footnote>
  <w:footnote w:type="continuationSeparator" w:id="0">
    <w:p w:rsidR="00707855" w:rsidRDefault="0070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1E" w:rsidRPr="00947B82" w:rsidRDefault="0086721E" w:rsidP="00947B82">
    <w:pPr>
      <w:pStyle w:val="Header"/>
      <w:ind w:right="-900"/>
      <w:rPr>
        <w:sz w:val="16"/>
        <w:szCs w:val="16"/>
      </w:rPr>
    </w:pPr>
  </w:p>
  <w:tbl>
    <w:tblPr>
      <w:tblW w:w="10845" w:type="dxa"/>
      <w:jc w:val="center"/>
      <w:tblLook w:val="0000" w:firstRow="0" w:lastRow="0" w:firstColumn="0" w:lastColumn="0" w:noHBand="0" w:noVBand="0"/>
    </w:tblPr>
    <w:tblGrid>
      <w:gridCol w:w="2160"/>
      <w:gridCol w:w="1812"/>
      <w:gridCol w:w="2148"/>
      <w:gridCol w:w="1980"/>
      <w:gridCol w:w="2745"/>
    </w:tblGrid>
    <w:tr w:rsidR="0086721E" w:rsidRPr="000D37DC" w:rsidTr="00D1663D">
      <w:trPr>
        <w:cantSplit/>
        <w:trHeight w:val="524"/>
        <w:jc w:val="center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721E" w:rsidRPr="00460CB2" w:rsidRDefault="0086721E" w:rsidP="00D1663D">
          <w:pPr>
            <w:ind w:left="11" w:hanging="11"/>
            <w:jc w:val="center"/>
            <w:rPr>
              <w:sz w:val="28"/>
              <w:szCs w:val="28"/>
            </w:rPr>
          </w:pPr>
          <w:r w:rsidRPr="00C4284C">
            <w:rPr>
              <w:b/>
              <w:bCs/>
              <w:sz w:val="20"/>
              <w:szCs w:val="20"/>
            </w:rPr>
            <w:br w:type="page"/>
          </w:r>
          <w:r w:rsidR="004E3C21">
            <w:rPr>
              <w:noProof/>
              <w:lang w:val="en-US"/>
            </w:rPr>
            <w:drawing>
              <wp:inline distT="0" distB="0" distL="0" distR="0">
                <wp:extent cx="1000125" cy="447675"/>
                <wp:effectExtent l="0" t="0" r="9525" b="9525"/>
                <wp:docPr id="11" name="Picture 2" descr="ElitePlants-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2" descr="ElitePlants-01"/>
                        <pic:cNvPicPr/>
                      </pic:nvPicPr>
                      <pic:blipFill rotWithShape="1"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86" b="7619"/>
                        <a:stretch/>
                      </pic:blipFill>
                      <pic:spPr bwMode="auto"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DOCUMENT TITLE:</w:t>
          </w:r>
        </w:p>
        <w:p w:rsidR="0086721E" w:rsidRPr="000D37DC" w:rsidRDefault="0086721E" w:rsidP="00D1663D">
          <w:pPr>
            <w:jc w:val="center"/>
            <w:rPr>
              <w:bCs/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</w:rPr>
            <w:t>Employment Record – Job Description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REVISION No:</w:t>
          </w:r>
        </w:p>
        <w:p w:rsidR="0086721E" w:rsidRPr="000D37DC" w:rsidRDefault="0086721E" w:rsidP="00D1663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3</w:t>
          </w:r>
        </w:p>
      </w:tc>
      <w:tc>
        <w:tcPr>
          <w:tcW w:w="2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721E" w:rsidRPr="000D37DC" w:rsidRDefault="0086721E" w:rsidP="00D1663D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ISSUE DATE:</w:t>
          </w:r>
        </w:p>
        <w:p w:rsidR="0086721E" w:rsidRPr="000D37DC" w:rsidRDefault="00D1663D" w:rsidP="00D1663D">
          <w:pPr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February 2018</w:t>
          </w:r>
        </w:p>
      </w:tc>
    </w:tr>
    <w:tr w:rsidR="0086721E" w:rsidRPr="000D37DC" w:rsidTr="00D1663D">
      <w:trPr>
        <w:cantSplit/>
        <w:trHeight w:val="555"/>
        <w:jc w:val="center"/>
      </w:trPr>
      <w:tc>
        <w:tcPr>
          <w:tcW w:w="21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6721E" w:rsidRPr="00C4284C" w:rsidRDefault="0086721E" w:rsidP="00D1663D">
          <w:pPr>
            <w:jc w:val="center"/>
            <w:rPr>
              <w:sz w:val="32"/>
              <w:szCs w:val="32"/>
            </w:rPr>
          </w:pPr>
        </w:p>
      </w:tc>
      <w:tc>
        <w:tcPr>
          <w:tcW w:w="18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DEVELOPED BY:</w:t>
          </w:r>
        </w:p>
        <w:p w:rsidR="0086721E" w:rsidRPr="000D37DC" w:rsidRDefault="0086721E" w:rsidP="00D1663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HR Department.</w:t>
          </w:r>
          <w:r w:rsidR="00FF1468">
            <w:rPr>
              <w:i/>
              <w:iCs/>
              <w:sz w:val="18"/>
              <w:szCs w:val="18"/>
            </w:rPr>
            <w:t>(DB)</w:t>
          </w:r>
        </w:p>
      </w:tc>
      <w:tc>
        <w:tcPr>
          <w:tcW w:w="214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AUTHORIZED BY:</w:t>
          </w:r>
        </w:p>
        <w:p w:rsidR="0086721E" w:rsidRPr="000D37DC" w:rsidRDefault="0086721E" w:rsidP="00D1663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Finance Department</w:t>
          </w:r>
          <w:r w:rsidR="00FF1468">
            <w:rPr>
              <w:i/>
              <w:iCs/>
              <w:sz w:val="18"/>
              <w:szCs w:val="18"/>
            </w:rPr>
            <w:t xml:space="preserve"> (FS)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bCs/>
              <w:sz w:val="18"/>
              <w:szCs w:val="18"/>
            </w:rPr>
          </w:pPr>
          <w:r w:rsidRPr="000D37DC">
            <w:rPr>
              <w:b/>
              <w:bCs/>
              <w:sz w:val="18"/>
              <w:szCs w:val="18"/>
            </w:rPr>
            <w:t>PAGE:</w:t>
          </w:r>
        </w:p>
        <w:p w:rsidR="0086721E" w:rsidRPr="000D37DC" w:rsidRDefault="0086721E" w:rsidP="00D1663D">
          <w:pPr>
            <w:jc w:val="center"/>
            <w:rPr>
              <w:bCs/>
              <w:sz w:val="18"/>
              <w:szCs w:val="18"/>
            </w:rPr>
          </w:pPr>
          <w:r w:rsidRPr="000D37DC">
            <w:rPr>
              <w:i/>
              <w:iCs/>
              <w:sz w:val="18"/>
              <w:szCs w:val="18"/>
            </w:rPr>
            <w:t xml:space="preserve">Page </w:t>
          </w:r>
          <w:r w:rsidR="00D9724A" w:rsidRPr="000D37DC">
            <w:rPr>
              <w:i/>
              <w:iCs/>
              <w:sz w:val="18"/>
              <w:szCs w:val="18"/>
            </w:rPr>
            <w:fldChar w:fldCharType="begin"/>
          </w:r>
          <w:r w:rsidRPr="000D37DC">
            <w:rPr>
              <w:i/>
              <w:iCs/>
              <w:sz w:val="18"/>
              <w:szCs w:val="18"/>
            </w:rPr>
            <w:instrText xml:space="preserve"> PAGE </w:instrText>
          </w:r>
          <w:r w:rsidR="00D9724A" w:rsidRPr="000D37DC">
            <w:rPr>
              <w:i/>
              <w:iCs/>
              <w:sz w:val="18"/>
              <w:szCs w:val="18"/>
            </w:rPr>
            <w:fldChar w:fldCharType="separate"/>
          </w:r>
          <w:r w:rsidR="00A94220">
            <w:rPr>
              <w:i/>
              <w:iCs/>
              <w:noProof/>
              <w:sz w:val="18"/>
              <w:szCs w:val="18"/>
            </w:rPr>
            <w:t>1</w:t>
          </w:r>
          <w:r w:rsidR="00D9724A" w:rsidRPr="000D37DC">
            <w:rPr>
              <w:i/>
              <w:iCs/>
              <w:sz w:val="18"/>
              <w:szCs w:val="18"/>
            </w:rPr>
            <w:fldChar w:fldCharType="end"/>
          </w:r>
          <w:r w:rsidRPr="000D37DC">
            <w:rPr>
              <w:i/>
              <w:iCs/>
              <w:sz w:val="18"/>
              <w:szCs w:val="18"/>
            </w:rPr>
            <w:t xml:space="preserve"> of </w:t>
          </w:r>
          <w:r w:rsidR="00D1663D">
            <w:rPr>
              <w:i/>
              <w:iCs/>
              <w:sz w:val="18"/>
              <w:szCs w:val="18"/>
            </w:rPr>
            <w:t xml:space="preserve"> 2</w:t>
          </w:r>
        </w:p>
      </w:tc>
      <w:tc>
        <w:tcPr>
          <w:tcW w:w="27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6721E" w:rsidRPr="000D37DC" w:rsidRDefault="0086721E" w:rsidP="00D1663D">
          <w:pPr>
            <w:jc w:val="center"/>
            <w:rPr>
              <w:b/>
              <w:iCs/>
              <w:sz w:val="18"/>
              <w:szCs w:val="18"/>
            </w:rPr>
          </w:pPr>
          <w:r w:rsidRPr="000D37DC">
            <w:rPr>
              <w:b/>
              <w:iCs/>
              <w:sz w:val="18"/>
              <w:szCs w:val="18"/>
            </w:rPr>
            <w:t>REF. NR:</w:t>
          </w:r>
        </w:p>
        <w:p w:rsidR="0086721E" w:rsidRPr="000D37DC" w:rsidRDefault="00D1663D" w:rsidP="00D1663D">
          <w:pPr>
            <w:jc w:val="center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E-07</w:t>
          </w:r>
        </w:p>
      </w:tc>
    </w:tr>
  </w:tbl>
  <w:p w:rsidR="0086721E" w:rsidRDefault="0086721E" w:rsidP="007346EF">
    <w:pPr>
      <w:pStyle w:val="Header"/>
      <w:tabs>
        <w:tab w:val="left" w:pos="255"/>
      </w:tabs>
      <w:ind w:right="-9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56F33"/>
    <w:multiLevelType w:val="hybridMultilevel"/>
    <w:tmpl w:val="85C0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132F"/>
    <w:multiLevelType w:val="multilevel"/>
    <w:tmpl w:val="6788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A97CA5"/>
    <w:multiLevelType w:val="hybridMultilevel"/>
    <w:tmpl w:val="215C425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8306299"/>
    <w:multiLevelType w:val="hybridMultilevel"/>
    <w:tmpl w:val="B3E8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F1380"/>
    <w:multiLevelType w:val="hybridMultilevel"/>
    <w:tmpl w:val="EE003A48"/>
    <w:lvl w:ilvl="0" w:tplc="1984303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4DF1648F"/>
    <w:multiLevelType w:val="hybridMultilevel"/>
    <w:tmpl w:val="106A09FC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4F81430E"/>
    <w:multiLevelType w:val="hybridMultilevel"/>
    <w:tmpl w:val="4E0C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D645C"/>
    <w:multiLevelType w:val="multilevel"/>
    <w:tmpl w:val="F1E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003030"/>
    <w:multiLevelType w:val="multilevel"/>
    <w:tmpl w:val="96D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0A2600"/>
    <w:multiLevelType w:val="multilevel"/>
    <w:tmpl w:val="F2E4D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DD97763"/>
    <w:multiLevelType w:val="hybridMultilevel"/>
    <w:tmpl w:val="ADB0AB46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07A3DFB"/>
    <w:multiLevelType w:val="hybridMultilevel"/>
    <w:tmpl w:val="6F5C9B0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72A74A13"/>
    <w:multiLevelType w:val="hybridMultilevel"/>
    <w:tmpl w:val="F5B2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50"/>
    <w:rsid w:val="00000603"/>
    <w:rsid w:val="00004950"/>
    <w:rsid w:val="00014F18"/>
    <w:rsid w:val="000254C7"/>
    <w:rsid w:val="00035A1E"/>
    <w:rsid w:val="000369EA"/>
    <w:rsid w:val="00037AB5"/>
    <w:rsid w:val="000451CC"/>
    <w:rsid w:val="000543AB"/>
    <w:rsid w:val="00073EFB"/>
    <w:rsid w:val="000842A9"/>
    <w:rsid w:val="0009758F"/>
    <w:rsid w:val="000A7BDE"/>
    <w:rsid w:val="000B0060"/>
    <w:rsid w:val="000D175F"/>
    <w:rsid w:val="000E593D"/>
    <w:rsid w:val="000F4E6D"/>
    <w:rsid w:val="00100922"/>
    <w:rsid w:val="001046DA"/>
    <w:rsid w:val="0012429A"/>
    <w:rsid w:val="00124CAF"/>
    <w:rsid w:val="00151E27"/>
    <w:rsid w:val="001603B1"/>
    <w:rsid w:val="00163374"/>
    <w:rsid w:val="00172B6F"/>
    <w:rsid w:val="001819DA"/>
    <w:rsid w:val="001839A3"/>
    <w:rsid w:val="00194B1C"/>
    <w:rsid w:val="001977E8"/>
    <w:rsid w:val="001C7F01"/>
    <w:rsid w:val="001D2523"/>
    <w:rsid w:val="001D6A9C"/>
    <w:rsid w:val="001E1724"/>
    <w:rsid w:val="001E4CE6"/>
    <w:rsid w:val="001E7229"/>
    <w:rsid w:val="00202057"/>
    <w:rsid w:val="0020543E"/>
    <w:rsid w:val="002176F9"/>
    <w:rsid w:val="0022274B"/>
    <w:rsid w:val="002230CD"/>
    <w:rsid w:val="002232E2"/>
    <w:rsid w:val="00225C58"/>
    <w:rsid w:val="002347E6"/>
    <w:rsid w:val="00235B56"/>
    <w:rsid w:val="00250479"/>
    <w:rsid w:val="00275731"/>
    <w:rsid w:val="00284A28"/>
    <w:rsid w:val="00285367"/>
    <w:rsid w:val="0028619E"/>
    <w:rsid w:val="002A0650"/>
    <w:rsid w:val="002A1C67"/>
    <w:rsid w:val="002A1E8B"/>
    <w:rsid w:val="002A3636"/>
    <w:rsid w:val="002A5873"/>
    <w:rsid w:val="002B4AAF"/>
    <w:rsid w:val="002C047D"/>
    <w:rsid w:val="002C0FA7"/>
    <w:rsid w:val="002C2E19"/>
    <w:rsid w:val="002E4C15"/>
    <w:rsid w:val="002F6B9F"/>
    <w:rsid w:val="00311FEA"/>
    <w:rsid w:val="00315E10"/>
    <w:rsid w:val="00320077"/>
    <w:rsid w:val="00326F3E"/>
    <w:rsid w:val="00342223"/>
    <w:rsid w:val="00342AD5"/>
    <w:rsid w:val="00342FA6"/>
    <w:rsid w:val="003539FD"/>
    <w:rsid w:val="00355CE0"/>
    <w:rsid w:val="003600A7"/>
    <w:rsid w:val="0037551B"/>
    <w:rsid w:val="003814DC"/>
    <w:rsid w:val="00384BF6"/>
    <w:rsid w:val="003B7B33"/>
    <w:rsid w:val="003C554B"/>
    <w:rsid w:val="003D2503"/>
    <w:rsid w:val="003D3911"/>
    <w:rsid w:val="003E1128"/>
    <w:rsid w:val="003E1AC2"/>
    <w:rsid w:val="003E5696"/>
    <w:rsid w:val="003F562E"/>
    <w:rsid w:val="003F5924"/>
    <w:rsid w:val="004007EC"/>
    <w:rsid w:val="00401342"/>
    <w:rsid w:val="004105D9"/>
    <w:rsid w:val="0041795A"/>
    <w:rsid w:val="00432BDF"/>
    <w:rsid w:val="004420D9"/>
    <w:rsid w:val="004546AA"/>
    <w:rsid w:val="00477CBA"/>
    <w:rsid w:val="00477CC0"/>
    <w:rsid w:val="00484FBC"/>
    <w:rsid w:val="004A02A7"/>
    <w:rsid w:val="004A26C3"/>
    <w:rsid w:val="004B226B"/>
    <w:rsid w:val="004B4B8F"/>
    <w:rsid w:val="004C17F9"/>
    <w:rsid w:val="004D1F59"/>
    <w:rsid w:val="004E3C21"/>
    <w:rsid w:val="0051430E"/>
    <w:rsid w:val="00536E59"/>
    <w:rsid w:val="00547A20"/>
    <w:rsid w:val="00572888"/>
    <w:rsid w:val="00586636"/>
    <w:rsid w:val="00591579"/>
    <w:rsid w:val="005916BD"/>
    <w:rsid w:val="005A6361"/>
    <w:rsid w:val="005A6600"/>
    <w:rsid w:val="005B02FF"/>
    <w:rsid w:val="005B55B2"/>
    <w:rsid w:val="005C14B6"/>
    <w:rsid w:val="005C212B"/>
    <w:rsid w:val="005C291A"/>
    <w:rsid w:val="005C3D87"/>
    <w:rsid w:val="005D0C5B"/>
    <w:rsid w:val="005F52D3"/>
    <w:rsid w:val="00603224"/>
    <w:rsid w:val="0061023A"/>
    <w:rsid w:val="006108D9"/>
    <w:rsid w:val="0062411C"/>
    <w:rsid w:val="0066288A"/>
    <w:rsid w:val="006753D0"/>
    <w:rsid w:val="00682087"/>
    <w:rsid w:val="006927EE"/>
    <w:rsid w:val="006A1E8E"/>
    <w:rsid w:val="006C5BC9"/>
    <w:rsid w:val="006D6D6C"/>
    <w:rsid w:val="006D74F7"/>
    <w:rsid w:val="0070444E"/>
    <w:rsid w:val="00707855"/>
    <w:rsid w:val="00720943"/>
    <w:rsid w:val="0072792E"/>
    <w:rsid w:val="0072799A"/>
    <w:rsid w:val="00730EBA"/>
    <w:rsid w:val="007346EF"/>
    <w:rsid w:val="00735A4E"/>
    <w:rsid w:val="0074049D"/>
    <w:rsid w:val="00757B4E"/>
    <w:rsid w:val="00774D15"/>
    <w:rsid w:val="00782B70"/>
    <w:rsid w:val="00782C22"/>
    <w:rsid w:val="00782F55"/>
    <w:rsid w:val="00783B0C"/>
    <w:rsid w:val="007941A0"/>
    <w:rsid w:val="00796A9A"/>
    <w:rsid w:val="007A46CE"/>
    <w:rsid w:val="007B10E6"/>
    <w:rsid w:val="007B1931"/>
    <w:rsid w:val="007B24F8"/>
    <w:rsid w:val="007B7A5D"/>
    <w:rsid w:val="007C0BD8"/>
    <w:rsid w:val="007C6596"/>
    <w:rsid w:val="007D44BC"/>
    <w:rsid w:val="007E28C6"/>
    <w:rsid w:val="007E3D0F"/>
    <w:rsid w:val="00801595"/>
    <w:rsid w:val="00814E09"/>
    <w:rsid w:val="00817A5C"/>
    <w:rsid w:val="0082009F"/>
    <w:rsid w:val="00821280"/>
    <w:rsid w:val="0083417E"/>
    <w:rsid w:val="008356DE"/>
    <w:rsid w:val="0084631F"/>
    <w:rsid w:val="00850F50"/>
    <w:rsid w:val="00851871"/>
    <w:rsid w:val="008612AC"/>
    <w:rsid w:val="00862A50"/>
    <w:rsid w:val="0086721E"/>
    <w:rsid w:val="008672CF"/>
    <w:rsid w:val="0088524D"/>
    <w:rsid w:val="00897379"/>
    <w:rsid w:val="008A018A"/>
    <w:rsid w:val="008A570F"/>
    <w:rsid w:val="008A6B26"/>
    <w:rsid w:val="008D757C"/>
    <w:rsid w:val="008F4B4F"/>
    <w:rsid w:val="00906EFF"/>
    <w:rsid w:val="00920DEF"/>
    <w:rsid w:val="0092264C"/>
    <w:rsid w:val="009477BA"/>
    <w:rsid w:val="00947B82"/>
    <w:rsid w:val="00950B40"/>
    <w:rsid w:val="00956780"/>
    <w:rsid w:val="0096189D"/>
    <w:rsid w:val="009659EA"/>
    <w:rsid w:val="00971204"/>
    <w:rsid w:val="0098099A"/>
    <w:rsid w:val="0099741D"/>
    <w:rsid w:val="009975AF"/>
    <w:rsid w:val="009B0225"/>
    <w:rsid w:val="009B3396"/>
    <w:rsid w:val="009C1DC8"/>
    <w:rsid w:val="009D0177"/>
    <w:rsid w:val="009D6DBC"/>
    <w:rsid w:val="009D7B5E"/>
    <w:rsid w:val="009E2A05"/>
    <w:rsid w:val="00A011D0"/>
    <w:rsid w:val="00A04A29"/>
    <w:rsid w:val="00A20D1C"/>
    <w:rsid w:val="00A233D9"/>
    <w:rsid w:val="00A302C0"/>
    <w:rsid w:val="00A60D6C"/>
    <w:rsid w:val="00A62BA3"/>
    <w:rsid w:val="00A644D2"/>
    <w:rsid w:val="00A709DE"/>
    <w:rsid w:val="00A8227F"/>
    <w:rsid w:val="00A84F07"/>
    <w:rsid w:val="00A94220"/>
    <w:rsid w:val="00A95D49"/>
    <w:rsid w:val="00AA6A82"/>
    <w:rsid w:val="00AA6D4B"/>
    <w:rsid w:val="00AE20B5"/>
    <w:rsid w:val="00AE253E"/>
    <w:rsid w:val="00AE4866"/>
    <w:rsid w:val="00AF5AAB"/>
    <w:rsid w:val="00B061CC"/>
    <w:rsid w:val="00B23211"/>
    <w:rsid w:val="00B31AA1"/>
    <w:rsid w:val="00B555B7"/>
    <w:rsid w:val="00B57F66"/>
    <w:rsid w:val="00B57FAE"/>
    <w:rsid w:val="00B624E2"/>
    <w:rsid w:val="00B6441A"/>
    <w:rsid w:val="00B77163"/>
    <w:rsid w:val="00B80206"/>
    <w:rsid w:val="00B80F47"/>
    <w:rsid w:val="00B941D3"/>
    <w:rsid w:val="00B97E24"/>
    <w:rsid w:val="00BA5B91"/>
    <w:rsid w:val="00BC5CB8"/>
    <w:rsid w:val="00BD3140"/>
    <w:rsid w:val="00BD36EE"/>
    <w:rsid w:val="00BE0817"/>
    <w:rsid w:val="00BE6229"/>
    <w:rsid w:val="00BE7DFE"/>
    <w:rsid w:val="00BF1ED1"/>
    <w:rsid w:val="00BF5C6D"/>
    <w:rsid w:val="00BF6D23"/>
    <w:rsid w:val="00C01A69"/>
    <w:rsid w:val="00C027ED"/>
    <w:rsid w:val="00C12A4B"/>
    <w:rsid w:val="00C3057B"/>
    <w:rsid w:val="00C30C78"/>
    <w:rsid w:val="00C35DC2"/>
    <w:rsid w:val="00C3605B"/>
    <w:rsid w:val="00C45404"/>
    <w:rsid w:val="00C473B4"/>
    <w:rsid w:val="00C534F2"/>
    <w:rsid w:val="00C56AC8"/>
    <w:rsid w:val="00C6151F"/>
    <w:rsid w:val="00C66721"/>
    <w:rsid w:val="00C73322"/>
    <w:rsid w:val="00C77462"/>
    <w:rsid w:val="00C83A3C"/>
    <w:rsid w:val="00C86157"/>
    <w:rsid w:val="00C9264B"/>
    <w:rsid w:val="00C92CAB"/>
    <w:rsid w:val="00C93E5D"/>
    <w:rsid w:val="00CA4271"/>
    <w:rsid w:val="00CB19B3"/>
    <w:rsid w:val="00CC24DA"/>
    <w:rsid w:val="00CD4186"/>
    <w:rsid w:val="00CF3CDB"/>
    <w:rsid w:val="00D13268"/>
    <w:rsid w:val="00D1663D"/>
    <w:rsid w:val="00D2153C"/>
    <w:rsid w:val="00D23629"/>
    <w:rsid w:val="00D370E3"/>
    <w:rsid w:val="00D409A0"/>
    <w:rsid w:val="00D41608"/>
    <w:rsid w:val="00D61F0D"/>
    <w:rsid w:val="00D65A6B"/>
    <w:rsid w:val="00D67DC7"/>
    <w:rsid w:val="00D917F4"/>
    <w:rsid w:val="00D950BB"/>
    <w:rsid w:val="00D9724A"/>
    <w:rsid w:val="00DA2D8F"/>
    <w:rsid w:val="00DA3822"/>
    <w:rsid w:val="00DC0949"/>
    <w:rsid w:val="00DC395E"/>
    <w:rsid w:val="00DE0C42"/>
    <w:rsid w:val="00DE0FB2"/>
    <w:rsid w:val="00DF2132"/>
    <w:rsid w:val="00DF22E7"/>
    <w:rsid w:val="00DF31BB"/>
    <w:rsid w:val="00DF6DB7"/>
    <w:rsid w:val="00E019C2"/>
    <w:rsid w:val="00E021DF"/>
    <w:rsid w:val="00E12330"/>
    <w:rsid w:val="00E128AD"/>
    <w:rsid w:val="00E16320"/>
    <w:rsid w:val="00E319BE"/>
    <w:rsid w:val="00E747EF"/>
    <w:rsid w:val="00E901C7"/>
    <w:rsid w:val="00EA5564"/>
    <w:rsid w:val="00EB074B"/>
    <w:rsid w:val="00EB2F25"/>
    <w:rsid w:val="00EB37E1"/>
    <w:rsid w:val="00EC2795"/>
    <w:rsid w:val="00EC4FDB"/>
    <w:rsid w:val="00ED7EF6"/>
    <w:rsid w:val="00EE5646"/>
    <w:rsid w:val="00EF5776"/>
    <w:rsid w:val="00F008A4"/>
    <w:rsid w:val="00F11291"/>
    <w:rsid w:val="00F36987"/>
    <w:rsid w:val="00F4020C"/>
    <w:rsid w:val="00F42C00"/>
    <w:rsid w:val="00F50077"/>
    <w:rsid w:val="00F53234"/>
    <w:rsid w:val="00F61BE4"/>
    <w:rsid w:val="00F6202F"/>
    <w:rsid w:val="00F658EE"/>
    <w:rsid w:val="00F774C8"/>
    <w:rsid w:val="00F77A3D"/>
    <w:rsid w:val="00F8010B"/>
    <w:rsid w:val="00F808BC"/>
    <w:rsid w:val="00F8353C"/>
    <w:rsid w:val="00F83E2C"/>
    <w:rsid w:val="00F91088"/>
    <w:rsid w:val="00FA1474"/>
    <w:rsid w:val="00FB06FE"/>
    <w:rsid w:val="00FB5257"/>
    <w:rsid w:val="00FC2C34"/>
    <w:rsid w:val="00FD5012"/>
    <w:rsid w:val="00FD6ACA"/>
    <w:rsid w:val="00FD786B"/>
    <w:rsid w:val="00FE0BEF"/>
    <w:rsid w:val="00FF001B"/>
    <w:rsid w:val="00FF1468"/>
    <w:rsid w:val="00FF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C1BD47DA-FB1C-4EAC-BE5D-D0D2273B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3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593D"/>
    <w:pPr>
      <w:keepNext/>
      <w:ind w:right="-64"/>
      <w:jc w:val="center"/>
      <w:outlineLvl w:val="0"/>
    </w:pPr>
    <w:rPr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E593D"/>
    <w:rPr>
      <w:b/>
      <w:sz w:val="20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rsid w:val="000E59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84F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814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5012"/>
  </w:style>
  <w:style w:type="paragraph" w:styleId="DocumentMap">
    <w:name w:val="Document Map"/>
    <w:basedOn w:val="Normal"/>
    <w:semiHidden/>
    <w:rsid w:val="007346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72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1871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51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871"/>
    <w:rPr>
      <w:rFonts w:ascii="Tahoma" w:hAnsi="Tahoma" w:cs="Tahoma"/>
      <w:sz w:val="16"/>
      <w:szCs w:val="16"/>
      <w:lang w:val="en-GB"/>
    </w:rPr>
  </w:style>
  <w:style w:type="paragraph" w:customStyle="1" w:styleId="BulletedList">
    <w:name w:val="Bulleted List"/>
    <w:basedOn w:val="Normal"/>
    <w:uiPriority w:val="99"/>
    <w:qFormat/>
    <w:rsid w:val="008F4B4F"/>
    <w:pPr>
      <w:spacing w:before="60" w:after="20"/>
    </w:pPr>
    <w:rPr>
      <w:rFonts w:eastAsia="Calibri"/>
      <w:sz w:val="22"/>
      <w:szCs w:val="22"/>
      <w:lang w:val="en-US"/>
    </w:rPr>
  </w:style>
  <w:style w:type="character" w:customStyle="1" w:styleId="apple-style-span">
    <w:name w:val="apple-style-span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uiPriority w:val="99"/>
    <w:rsid w:val="008F4B4F"/>
    <w:rPr>
      <w:rFonts w:ascii="Times New Roman" w:hAnsi="Times New Roman" w:cs="Times New Roman" w:hint="default"/>
    </w:rPr>
  </w:style>
  <w:style w:type="character" w:customStyle="1" w:styleId="HeaderChar">
    <w:name w:val="Header Char"/>
    <w:basedOn w:val="DefaultParagraphFont"/>
    <w:link w:val="Header"/>
    <w:uiPriority w:val="99"/>
    <w:rsid w:val="001977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4275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0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1" w:color="EDEDED"/>
                                                <w:left w:val="single" w:sz="6" w:space="31" w:color="EDEDED"/>
                                                <w:bottom w:val="single" w:sz="6" w:space="31" w:color="EDEDED"/>
                                                <w:right w:val="single" w:sz="6" w:space="31" w:color="EDEDED"/>
                                              </w:divBdr>
                                              <w:divsChild>
                                                <w:div w:id="178009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25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2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9193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1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8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1" w:color="EDEDED"/>
                                                <w:left w:val="single" w:sz="6" w:space="31" w:color="EDEDED"/>
                                                <w:bottom w:val="single" w:sz="6" w:space="31" w:color="EDEDED"/>
                                                <w:right w:val="single" w:sz="6" w:space="31" w:color="EDEDED"/>
                                              </w:divBdr>
                                              <w:divsChild>
                                                <w:div w:id="168343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70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96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39146.4D93B3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A1B3-2EE6-4814-AE53-843037AE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 GROWERS LTD</vt:lpstr>
    </vt:vector>
  </TitlesOfParts>
  <Company>AAA GROWERS LTD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 GROWERS LTD</dc:title>
  <dc:creator>Safina Khan</dc:creator>
  <cp:lastModifiedBy>AAA Growers</cp:lastModifiedBy>
  <cp:revision>2</cp:revision>
  <cp:lastPrinted>2018-02-05T05:41:00Z</cp:lastPrinted>
  <dcterms:created xsi:type="dcterms:W3CDTF">2018-12-07T09:44:00Z</dcterms:created>
  <dcterms:modified xsi:type="dcterms:W3CDTF">2018-12-07T09:44:00Z</dcterms:modified>
</cp:coreProperties>
</file>